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64DF" w14:textId="77777777" w:rsidR="00CF75C3" w:rsidRDefault="00CF75C3">
      <w:pPr>
        <w:rPr>
          <w:b/>
          <w:bCs/>
        </w:rPr>
      </w:pPr>
      <w:proofErr w:type="spellStart"/>
      <w:r w:rsidRPr="00C52CF3">
        <w:rPr>
          <w:sz w:val="28"/>
          <w:szCs w:val="28"/>
        </w:rPr>
        <w:t>ToekomstProef</w:t>
      </w:r>
      <w:proofErr w:type="spellEnd"/>
      <w:r w:rsidRPr="00C52CF3">
        <w:rPr>
          <w:sz w:val="28"/>
          <w:szCs w:val="28"/>
        </w:rPr>
        <w:t xml:space="preserve"> zet in op leiderschap bij verduurzamen voeding in de zorg</w:t>
      </w:r>
      <w:r w:rsidRPr="00707DCB">
        <w:rPr>
          <w:rFonts w:ascii="Calibri" w:eastAsia="Times New Roman" w:hAnsi="Calibri" w:cs="Calibri"/>
          <w:b/>
          <w:bCs/>
          <w:color w:val="000000"/>
          <w:sz w:val="23"/>
          <w:szCs w:val="23"/>
          <w:bdr w:val="none" w:sz="0" w:space="0" w:color="auto" w:frame="1"/>
          <w:lang w:eastAsia="nl-NL"/>
        </w:rPr>
        <w:br/>
      </w:r>
      <w:r w:rsidRPr="00C52CF3">
        <w:rPr>
          <w:rFonts w:ascii="Calibri" w:eastAsia="Times New Roman" w:hAnsi="Calibri" w:cs="Calibri"/>
          <w:b/>
          <w:bCs/>
          <w:color w:val="000000"/>
          <w:sz w:val="24"/>
          <w:szCs w:val="24"/>
          <w:bdr w:val="none" w:sz="0" w:space="0" w:color="auto" w:frame="1"/>
          <w:lang w:eastAsia="nl-NL"/>
        </w:rPr>
        <w:t xml:space="preserve">Druk bezochte kick-off-bijeenkomst </w:t>
      </w:r>
      <w:proofErr w:type="spellStart"/>
      <w:r w:rsidRPr="00C52CF3">
        <w:rPr>
          <w:rFonts w:ascii="Calibri" w:eastAsia="Times New Roman" w:hAnsi="Calibri" w:cs="Calibri"/>
          <w:b/>
          <w:bCs/>
          <w:color w:val="000000"/>
          <w:sz w:val="24"/>
          <w:szCs w:val="24"/>
          <w:bdr w:val="none" w:sz="0" w:space="0" w:color="auto" w:frame="1"/>
          <w:lang w:eastAsia="nl-NL"/>
        </w:rPr>
        <w:t>ToekomstProef</w:t>
      </w:r>
      <w:proofErr w:type="spellEnd"/>
      <w:r w:rsidRPr="00CF75C3">
        <w:rPr>
          <w:b/>
          <w:bCs/>
        </w:rPr>
        <w:t xml:space="preserve"> </w:t>
      </w:r>
    </w:p>
    <w:p w14:paraId="37A312FD" w14:textId="77777777" w:rsidR="00EA3AA5" w:rsidRDefault="005B7E68">
      <w:bookmarkStart w:id="0" w:name="_Hlk130888303"/>
      <w:r>
        <w:t>‘Verduurzamen doe je samen, in kleine stapjes en met een duidelijk doel’</w:t>
      </w:r>
    </w:p>
    <w:bookmarkEnd w:id="0"/>
    <w:p w14:paraId="061C357A" w14:textId="73F33DF8" w:rsidR="00423A52" w:rsidRDefault="003834FE">
      <w:r>
        <w:t xml:space="preserve">In een </w:t>
      </w:r>
      <w:r w:rsidR="003758D8">
        <w:t>bomvol</w:t>
      </w:r>
      <w:r w:rsidR="002829B4">
        <w:t>le zaal van de</w:t>
      </w:r>
      <w:r w:rsidR="003758D8">
        <w:t xml:space="preserve"> </w:t>
      </w:r>
      <w:r w:rsidR="00322783">
        <w:t xml:space="preserve">Koninklijk </w:t>
      </w:r>
      <w:r w:rsidR="003758D8">
        <w:t xml:space="preserve">Visio in </w:t>
      </w:r>
      <w:r w:rsidR="0055478D">
        <w:t>Huizen</w:t>
      </w:r>
      <w:r w:rsidR="002C5D15">
        <w:t xml:space="preserve"> </w:t>
      </w:r>
      <w:r>
        <w:t>vond op donderdag 23 maart</w:t>
      </w:r>
      <w:r w:rsidR="002C5D15">
        <w:t xml:space="preserve"> de aftrap van </w:t>
      </w:r>
      <w:proofErr w:type="spellStart"/>
      <w:r w:rsidR="002C5D15">
        <w:t>ToekomstP</w:t>
      </w:r>
      <w:r w:rsidR="003758D8">
        <w:t>roef</w:t>
      </w:r>
      <w:proofErr w:type="spellEnd"/>
      <w:r>
        <w:t xml:space="preserve"> plaats</w:t>
      </w:r>
      <w:r w:rsidR="003758D8">
        <w:t xml:space="preserve">. </w:t>
      </w:r>
      <w:r>
        <w:t>Dit is een</w:t>
      </w:r>
      <w:r w:rsidR="003758D8">
        <w:t xml:space="preserve"> initiatief van </w:t>
      </w:r>
      <w:proofErr w:type="spellStart"/>
      <w:r w:rsidR="003758D8">
        <w:t>Eten+Welzijn</w:t>
      </w:r>
      <w:proofErr w:type="spellEnd"/>
      <w:r w:rsidR="003758D8">
        <w:t xml:space="preserve"> en een aantal strategische partners om het eten en drinken in zorginstellingen niet alleen beter te maken, maar ook meetbaar duurzamer. Ruim 100 vertegenwoordigers vanuit de zorg luisterden naar bijdragen van Rudi Cra</w:t>
      </w:r>
      <w:r w:rsidR="008D3A01">
        <w:t>b</w:t>
      </w:r>
      <w:r w:rsidR="003758D8">
        <w:t>bé</w:t>
      </w:r>
      <w:r w:rsidR="002829B4">
        <w:t xml:space="preserve"> (initiatiefnemer </w:t>
      </w:r>
      <w:proofErr w:type="spellStart"/>
      <w:r w:rsidR="002829B4">
        <w:t>ToekomstProef</w:t>
      </w:r>
      <w:proofErr w:type="spellEnd"/>
      <w:r w:rsidR="002829B4">
        <w:t>)</w:t>
      </w:r>
      <w:r>
        <w:t>, Kar</w:t>
      </w:r>
      <w:r w:rsidR="00BC3929">
        <w:t>in van IJsselmuide</w:t>
      </w:r>
      <w:r w:rsidR="004C43E6">
        <w:t xml:space="preserve">, Zsuzsan Proos-Huijsmans en Anton François </w:t>
      </w:r>
      <w:r>
        <w:t xml:space="preserve"> </w:t>
      </w:r>
      <w:r w:rsidR="002829B4">
        <w:t>(kernteaml</w:t>
      </w:r>
      <w:r w:rsidR="00CF75C3">
        <w:t>e</w:t>
      </w:r>
      <w:r w:rsidR="002829B4">
        <w:t>d</w:t>
      </w:r>
      <w:r w:rsidR="00CF75C3">
        <w:t>en</w:t>
      </w:r>
      <w:r w:rsidR="002829B4">
        <w:t xml:space="preserve">) </w:t>
      </w:r>
      <w:r>
        <w:t xml:space="preserve">en </w:t>
      </w:r>
      <w:proofErr w:type="spellStart"/>
      <w:r>
        <w:t>keynote</w:t>
      </w:r>
      <w:proofErr w:type="spellEnd"/>
      <w:r>
        <w:t xml:space="preserve"> </w:t>
      </w:r>
      <w:r w:rsidR="003758D8">
        <w:t>spreker Corné van Dooren van het Wereld Natuur Fonds (WNF).</w:t>
      </w:r>
    </w:p>
    <w:p w14:paraId="033C3A54" w14:textId="500D91D4" w:rsidR="008D3A01" w:rsidRDefault="003834FE">
      <w:r>
        <w:t>Het mag duidelijk zijn, v</w:t>
      </w:r>
      <w:r w:rsidR="00EA3AA5">
        <w:t>erduurzamen en het aanbieden van gezonde voeding in de zorg leeft.</w:t>
      </w:r>
      <w:r>
        <w:t xml:space="preserve"> Maar aan dat verduurzamen zitten haken en ogen, weet ook d</w:t>
      </w:r>
      <w:r w:rsidR="008D3A01">
        <w:t xml:space="preserve">agvoorzitter Ronald Lekkerkerker van </w:t>
      </w:r>
      <w:proofErr w:type="spellStart"/>
      <w:r w:rsidR="008D3A01">
        <w:t>Deoderon</w:t>
      </w:r>
      <w:proofErr w:type="spellEnd"/>
      <w:r>
        <w:t>. Hij</w:t>
      </w:r>
      <w:r w:rsidR="008D3A01">
        <w:t xml:space="preserve"> tra</w:t>
      </w:r>
      <w:r w:rsidR="00EA3AA5">
        <w:t>pt</w:t>
      </w:r>
      <w:r w:rsidR="008D3A01">
        <w:t xml:space="preserve"> af met de mededeling dat het verbeteren en verduurzamen van eten en drinken niet vanzelf gaat, maar dat het van belang is dat er voortrekkers zijn. </w:t>
      </w:r>
      <w:proofErr w:type="spellStart"/>
      <w:r w:rsidR="00EA3AA5">
        <w:t>ToekomstProef</w:t>
      </w:r>
      <w:proofErr w:type="spellEnd"/>
      <w:r w:rsidR="00EA3AA5">
        <w:t xml:space="preserve"> </w:t>
      </w:r>
      <w:r w:rsidR="004D40B6">
        <w:t>kan</w:t>
      </w:r>
      <w:r w:rsidR="00EA3AA5">
        <w:t xml:space="preserve"> die voortrekkersrol </w:t>
      </w:r>
      <w:r>
        <w:t>vervullen</w:t>
      </w:r>
      <w:r w:rsidR="00EA3AA5">
        <w:t xml:space="preserve"> bij de zorginstanties</w:t>
      </w:r>
      <w:r w:rsidR="004D40B6">
        <w:t>.</w:t>
      </w:r>
      <w:r w:rsidR="008D3A01">
        <w:t xml:space="preserve"> “Aan u de taak de kernteams binnen uw organisatie te overtuigen”</w:t>
      </w:r>
      <w:r>
        <w:t>,</w:t>
      </w:r>
      <w:r w:rsidR="008D3A01">
        <w:t xml:space="preserve"> aldus Lekkerkerker, die het ‘</w:t>
      </w:r>
      <w:r w:rsidR="00016CD1">
        <w:t>E</w:t>
      </w:r>
      <w:r w:rsidR="008D3A01">
        <w:t xml:space="preserve">i’ </w:t>
      </w:r>
      <w:r w:rsidR="00016CD1">
        <w:t>bij</w:t>
      </w:r>
      <w:r w:rsidR="008D3A01">
        <w:t xml:space="preserve"> Visio als mooie symbolische ruimte zag als het ei waaruit </w:t>
      </w:r>
      <w:r w:rsidR="002829B4">
        <w:t>nieuwe initiatieven</w:t>
      </w:r>
      <w:r w:rsidR="008D3A01">
        <w:t xml:space="preserve"> worden geboren.</w:t>
      </w:r>
    </w:p>
    <w:p w14:paraId="7A233EA7" w14:textId="7582418C" w:rsidR="008D3A01" w:rsidRDefault="00007860">
      <w:r w:rsidRPr="002E3B1D">
        <w:rPr>
          <w:b/>
          <w:bCs/>
        </w:rPr>
        <w:t>Processen sneller en beter laten verlopen</w:t>
      </w:r>
      <w:r w:rsidR="002E3B1D">
        <w:rPr>
          <w:b/>
          <w:bCs/>
        </w:rPr>
        <w:br/>
      </w:r>
      <w:r w:rsidR="002C5D15">
        <w:t xml:space="preserve">Initiatiefnemer </w:t>
      </w:r>
      <w:r w:rsidR="008D3A01">
        <w:t xml:space="preserve">Rudi Crabbé </w:t>
      </w:r>
      <w:r w:rsidR="002C5D15">
        <w:t xml:space="preserve">maakte duidelijk waar </w:t>
      </w:r>
      <w:proofErr w:type="spellStart"/>
      <w:r w:rsidR="002C5D15">
        <w:t>ToekomstProef</w:t>
      </w:r>
      <w:proofErr w:type="spellEnd"/>
      <w:r w:rsidR="002C5D15">
        <w:t xml:space="preserve"> inmiddels staat. </w:t>
      </w:r>
      <w:r w:rsidR="003B370E">
        <w:t xml:space="preserve">De start van </w:t>
      </w:r>
      <w:r w:rsidR="00EA3AA5">
        <w:t>het initiatief</w:t>
      </w:r>
      <w:r w:rsidR="002C5D15">
        <w:t xml:space="preserve"> </w:t>
      </w:r>
      <w:r w:rsidR="003B370E">
        <w:t>was bij</w:t>
      </w:r>
      <w:r w:rsidR="002C5D15">
        <w:t xml:space="preserve"> Van Gelder in Barendre</w:t>
      </w:r>
      <w:r w:rsidR="003B370E">
        <w:t>cht op 13 september vorig jaar. Daar werd een m</w:t>
      </w:r>
      <w:r w:rsidR="00EA3AA5">
        <w:t>eetin</w:t>
      </w:r>
      <w:r w:rsidR="003B370E">
        <w:t>s</w:t>
      </w:r>
      <w:r w:rsidR="00EA3AA5">
        <w:t>trument</w:t>
      </w:r>
      <w:r w:rsidR="002C5D15">
        <w:t xml:space="preserve"> </w:t>
      </w:r>
      <w:r w:rsidR="003B370E">
        <w:t xml:space="preserve">geïntroduceerd </w:t>
      </w:r>
      <w:r w:rsidR="002C5D15">
        <w:t xml:space="preserve">om het gezonder en duurzamer maken van eten en drinken </w:t>
      </w:r>
      <w:r w:rsidR="003B370E">
        <w:t xml:space="preserve">in </w:t>
      </w:r>
      <w:r w:rsidR="006A1533">
        <w:t>een</w:t>
      </w:r>
      <w:r w:rsidR="003B370E">
        <w:t xml:space="preserve"> zorg</w:t>
      </w:r>
      <w:r w:rsidR="006A1533">
        <w:t>instelling</w:t>
      </w:r>
      <w:r w:rsidR="003B370E">
        <w:t xml:space="preserve"> in kaart te brengen. “En nu is </w:t>
      </w:r>
      <w:r w:rsidR="002C5D15">
        <w:t xml:space="preserve">het </w:t>
      </w:r>
      <w:r w:rsidR="003B370E">
        <w:t xml:space="preserve">tijd voor </w:t>
      </w:r>
      <w:r w:rsidR="006A1533">
        <w:t xml:space="preserve">verdere </w:t>
      </w:r>
      <w:r w:rsidR="003B370E">
        <w:t>concretere stappen”, aldus</w:t>
      </w:r>
      <w:r w:rsidR="002C5D15">
        <w:t xml:space="preserve"> Crabbé</w:t>
      </w:r>
      <w:r w:rsidR="003B370E">
        <w:t>. Volgens hem</w:t>
      </w:r>
      <w:r w:rsidR="002C5D15">
        <w:t xml:space="preserve"> is dat vooral een proces </w:t>
      </w:r>
      <w:r w:rsidR="00505790">
        <w:t>waar</w:t>
      </w:r>
      <w:r w:rsidR="0055478D">
        <w:t>bij</w:t>
      </w:r>
      <w:r w:rsidR="00505790">
        <w:t xml:space="preserve"> de keten elkaar nodig heeft</w:t>
      </w:r>
      <w:r w:rsidR="002C5D15">
        <w:t xml:space="preserve">. </w:t>
      </w:r>
      <w:proofErr w:type="spellStart"/>
      <w:r w:rsidR="002C5D15">
        <w:t>ToekomstProef</w:t>
      </w:r>
      <w:proofErr w:type="spellEnd"/>
      <w:r w:rsidR="002C5D15">
        <w:t xml:space="preserve"> wil in dat opzicht </w:t>
      </w:r>
      <w:r w:rsidR="00505790">
        <w:t xml:space="preserve">partijen </w:t>
      </w:r>
      <w:r w:rsidR="002C5D15">
        <w:t xml:space="preserve">verbinden en helpen </w:t>
      </w:r>
      <w:r w:rsidR="003B370E">
        <w:t>de</w:t>
      </w:r>
      <w:r w:rsidR="002C5D15">
        <w:t xml:space="preserve"> proces</w:t>
      </w:r>
      <w:r w:rsidR="003B370E">
        <w:t>sen</w:t>
      </w:r>
      <w:r w:rsidR="002C5D15">
        <w:t xml:space="preserve"> sneller en beter </w:t>
      </w:r>
      <w:r w:rsidR="003B370E">
        <w:t>te laten</w:t>
      </w:r>
      <w:r w:rsidR="002C5D15">
        <w:t xml:space="preserve"> verlopen. “We zijn inmiddels </w:t>
      </w:r>
      <w:r w:rsidR="006A1533">
        <w:t xml:space="preserve">verder en </w:t>
      </w:r>
      <w:r w:rsidR="002C5D15">
        <w:t xml:space="preserve">met </w:t>
      </w:r>
      <w:r w:rsidR="006A1533">
        <w:t>‘</w:t>
      </w:r>
      <w:r w:rsidR="002C5D15">
        <w:t>Green Deal 3.0</w:t>
      </w:r>
      <w:r w:rsidR="006A1533">
        <w:t>’</w:t>
      </w:r>
      <w:r w:rsidR="002C5D15">
        <w:t xml:space="preserve"> bezig en merken dat mensen hulp nodig hebben </w:t>
      </w:r>
      <w:r w:rsidR="003B370E">
        <w:t>in de</w:t>
      </w:r>
      <w:r w:rsidR="002C5D15">
        <w:t xml:space="preserve"> </w:t>
      </w:r>
      <w:r w:rsidR="003B370E">
        <w:t>begeleiding van dat proces</w:t>
      </w:r>
      <w:r w:rsidR="007061EB">
        <w:t>”</w:t>
      </w:r>
      <w:r w:rsidR="003B370E">
        <w:t>,</w:t>
      </w:r>
      <w:r w:rsidR="007061EB">
        <w:t xml:space="preserve"> aldus Crabbé</w:t>
      </w:r>
      <w:r w:rsidR="003B370E">
        <w:t xml:space="preserve">. </w:t>
      </w:r>
      <w:proofErr w:type="spellStart"/>
      <w:r w:rsidR="003B370E">
        <w:t>ToekomstProef</w:t>
      </w:r>
      <w:proofErr w:type="spellEnd"/>
      <w:r w:rsidR="003B370E">
        <w:t xml:space="preserve"> zet daarom in </w:t>
      </w:r>
      <w:r w:rsidR="007061EB">
        <w:t xml:space="preserve">op leiderschap bij de deelnemende </w:t>
      </w:r>
      <w:r w:rsidR="00016CD1">
        <w:t>organisaties</w:t>
      </w:r>
      <w:r w:rsidR="007061EB">
        <w:t xml:space="preserve">. “We moeten niet kiezen voor </w:t>
      </w:r>
      <w:r w:rsidR="00505790">
        <w:t>een rol</w:t>
      </w:r>
      <w:r w:rsidR="007061EB">
        <w:t xml:space="preserve"> van volgen, maar </w:t>
      </w:r>
      <w:r w:rsidR="00505790">
        <w:t xml:space="preserve">juist actief </w:t>
      </w:r>
      <w:r w:rsidR="007061EB">
        <w:t xml:space="preserve">met elkaar het gesprek aangaan. </w:t>
      </w:r>
      <w:r w:rsidR="002D7C16">
        <w:t>Daarin</w:t>
      </w:r>
      <w:r w:rsidR="007061EB">
        <w:t xml:space="preserve"> </w:t>
      </w:r>
      <w:r w:rsidR="002D7C16">
        <w:t>hoort</w:t>
      </w:r>
      <w:r w:rsidR="007061EB">
        <w:t xml:space="preserve"> een integrale aanpak</w:t>
      </w:r>
      <w:r w:rsidR="008B4233">
        <w:t xml:space="preserve"> over de actiegebieden heen, </w:t>
      </w:r>
      <w:r w:rsidR="002D7C16">
        <w:t>en</w:t>
      </w:r>
      <w:r w:rsidR="008B4233">
        <w:t xml:space="preserve"> binnen de eigen zorgketen. W</w:t>
      </w:r>
      <w:r w:rsidR="007061EB">
        <w:t>ant er zijn nog veel problemen te tack</w:t>
      </w:r>
      <w:r w:rsidR="0055478D">
        <w:t>e</w:t>
      </w:r>
      <w:r w:rsidR="007061EB">
        <w:t>len.</w:t>
      </w:r>
      <w:r w:rsidR="002C5D15">
        <w:t>”</w:t>
      </w:r>
    </w:p>
    <w:p w14:paraId="492EBA84" w14:textId="42CABA5A" w:rsidR="00A501C2" w:rsidRDefault="00007860">
      <w:r w:rsidRPr="002E3B1D">
        <w:rPr>
          <w:b/>
          <w:bCs/>
        </w:rPr>
        <w:t>Er zit geen letter tussen</w:t>
      </w:r>
      <w:r w:rsidR="002E3B1D">
        <w:rPr>
          <w:b/>
          <w:bCs/>
        </w:rPr>
        <w:br/>
      </w:r>
      <w:r w:rsidR="00A3701E">
        <w:t xml:space="preserve">Crabbé </w:t>
      </w:r>
      <w:r w:rsidR="003B370E">
        <w:t>licht</w:t>
      </w:r>
      <w:r w:rsidR="00A3701E">
        <w:t xml:space="preserve"> in zijn bijdrage </w:t>
      </w:r>
      <w:r w:rsidR="003B370E">
        <w:t>ook de rol</w:t>
      </w:r>
      <w:r w:rsidR="00A3701E">
        <w:t xml:space="preserve"> </w:t>
      </w:r>
      <w:r w:rsidR="003B370E">
        <w:t xml:space="preserve">van </w:t>
      </w:r>
      <w:proofErr w:type="spellStart"/>
      <w:r w:rsidR="00A3701E">
        <w:t>ToekomstProef</w:t>
      </w:r>
      <w:proofErr w:type="spellEnd"/>
      <w:r w:rsidR="00A3701E">
        <w:t xml:space="preserve"> </w:t>
      </w:r>
      <w:r w:rsidR="003B370E">
        <w:t>toe. “Wij</w:t>
      </w:r>
      <w:r w:rsidR="00A3701E">
        <w:t xml:space="preserve"> hanteren gewoon de richtlijnen die al zijn vastgelegd</w:t>
      </w:r>
      <w:r w:rsidR="00505790">
        <w:t xml:space="preserve"> door het Voedingscentrum en andere partijen. Ook d</w:t>
      </w:r>
      <w:r w:rsidR="000B5C84">
        <w:t>e vraag</w:t>
      </w:r>
      <w:r w:rsidR="00A3701E">
        <w:t xml:space="preserve"> wat gezonde producten zijn en </w:t>
      </w:r>
      <w:r w:rsidR="000B5C84">
        <w:t xml:space="preserve">welke </w:t>
      </w:r>
      <w:r w:rsidR="00A3701E">
        <w:t xml:space="preserve">richtlijnen </w:t>
      </w:r>
      <w:r w:rsidR="000B5C84">
        <w:t xml:space="preserve">er </w:t>
      </w:r>
      <w:r w:rsidR="00505790">
        <w:t xml:space="preserve">gelden </w:t>
      </w:r>
      <w:r w:rsidR="00A3701E">
        <w:t xml:space="preserve">voor gezonde voeding bij </w:t>
      </w:r>
      <w:r w:rsidR="003B370E">
        <w:t xml:space="preserve">de </w:t>
      </w:r>
      <w:r w:rsidR="00A3701E">
        <w:t>inkoop</w:t>
      </w:r>
      <w:r w:rsidR="000B5C84">
        <w:t xml:space="preserve"> </w:t>
      </w:r>
      <w:r w:rsidR="003B370E">
        <w:t>zijn</w:t>
      </w:r>
      <w:r w:rsidR="00505790">
        <w:t xml:space="preserve"> </w:t>
      </w:r>
      <w:r w:rsidR="000B5C84">
        <w:t xml:space="preserve">dus al duidelijk. Bij ons zit daar geen letter tussen. </w:t>
      </w:r>
      <w:r w:rsidR="00505790">
        <w:t xml:space="preserve">De gedefinieerde </w:t>
      </w:r>
      <w:r w:rsidR="000B5C84">
        <w:t>actiegebieden</w:t>
      </w:r>
      <w:r w:rsidR="00016CD1">
        <w:t xml:space="preserve"> </w:t>
      </w:r>
      <w:r w:rsidR="000B5C84">
        <w:t xml:space="preserve">inkoop, </w:t>
      </w:r>
      <w:r w:rsidR="0055478D">
        <w:t xml:space="preserve">productie &amp; </w:t>
      </w:r>
      <w:r w:rsidR="000B5C84">
        <w:t xml:space="preserve">reststromen, bedrijfsvoering, assortimentskeuze en participatie </w:t>
      </w:r>
      <w:r w:rsidR="00505790">
        <w:t xml:space="preserve">moeten uiteindelijk leiden tot een </w:t>
      </w:r>
      <w:r w:rsidR="00681DF7">
        <w:t xml:space="preserve">integrale aanpak voor een </w:t>
      </w:r>
      <w:r w:rsidR="000B5C84">
        <w:t>gezonder en duurzamer aanbod in de zorg. Daar</w:t>
      </w:r>
      <w:r w:rsidR="00505790">
        <w:t>voor is het van belang dat de processen</w:t>
      </w:r>
      <w:r w:rsidR="003B370E">
        <w:t>,</w:t>
      </w:r>
      <w:r w:rsidR="00505790">
        <w:t xml:space="preserve"> om </w:t>
      </w:r>
      <w:r w:rsidR="003B370E">
        <w:t>dit</w:t>
      </w:r>
      <w:r w:rsidR="00505790">
        <w:t xml:space="preserve"> te realiseren</w:t>
      </w:r>
      <w:r w:rsidR="003B370E">
        <w:t>,</w:t>
      </w:r>
      <w:r w:rsidR="00505790">
        <w:t xml:space="preserve"> binnen een </w:t>
      </w:r>
      <w:r w:rsidR="00016CD1">
        <w:t>organisatie</w:t>
      </w:r>
      <w:r w:rsidR="00505790">
        <w:t xml:space="preserve"> </w:t>
      </w:r>
      <w:r w:rsidR="00681DF7">
        <w:t>op elkaar worden afgestemd</w:t>
      </w:r>
      <w:r w:rsidR="00505790">
        <w:t>. Maar o</w:t>
      </w:r>
      <w:r w:rsidR="00E453D8">
        <w:t>o</w:t>
      </w:r>
      <w:r w:rsidR="00505790">
        <w:t>k dat de processen</w:t>
      </w:r>
      <w:r w:rsidR="000B5C84">
        <w:t xml:space="preserve"> zodanig </w:t>
      </w:r>
      <w:r w:rsidR="00505790">
        <w:t xml:space="preserve">zijn ingericht </w:t>
      </w:r>
      <w:r w:rsidR="000B5C84">
        <w:t xml:space="preserve">dat iedereen het op </w:t>
      </w:r>
      <w:r w:rsidR="00681DF7">
        <w:t>zijn eigen tempo</w:t>
      </w:r>
      <w:r w:rsidR="000B5C84">
        <w:t xml:space="preserve"> kan doen</w:t>
      </w:r>
      <w:r w:rsidR="00505790">
        <w:t>. Want g</w:t>
      </w:r>
      <w:r w:rsidR="000B5C84">
        <w:t xml:space="preserve">een instelling </w:t>
      </w:r>
      <w:r w:rsidR="003B370E">
        <w:t>é</w:t>
      </w:r>
      <w:r w:rsidR="000B5C84">
        <w:t xml:space="preserve">n geen persoon is gelijk. </w:t>
      </w:r>
      <w:r w:rsidR="003B370E">
        <w:t>Maar het is wel belangrijk dat</w:t>
      </w:r>
      <w:r w:rsidR="00E453D8">
        <w:t xml:space="preserve"> </w:t>
      </w:r>
      <w:r w:rsidR="00A501C2">
        <w:t xml:space="preserve">bij de aanpassingen in </w:t>
      </w:r>
      <w:r w:rsidR="003B370E">
        <w:t xml:space="preserve">de </w:t>
      </w:r>
      <w:r w:rsidR="00A501C2">
        <w:t>verduurzaming en het gezonder maken van het aanbod</w:t>
      </w:r>
      <w:r w:rsidR="003B370E">
        <w:t xml:space="preserve"> </w:t>
      </w:r>
      <w:r w:rsidR="00E453D8">
        <w:t>iedereen</w:t>
      </w:r>
      <w:r w:rsidR="00A501C2">
        <w:t xml:space="preserve"> </w:t>
      </w:r>
      <w:r w:rsidR="000B5C84">
        <w:t>dezelfde norm hante</w:t>
      </w:r>
      <w:r w:rsidR="00E453D8">
        <w:t>e</w:t>
      </w:r>
      <w:r w:rsidR="000B5C84">
        <w:t>r</w:t>
      </w:r>
      <w:r w:rsidR="00E453D8">
        <w:t>t</w:t>
      </w:r>
      <w:r w:rsidR="000B5C84">
        <w:t>, zodat we meetbare resultaten kunnen laten zien.</w:t>
      </w:r>
      <w:r w:rsidR="00A3701E">
        <w:t>”</w:t>
      </w:r>
      <w:r w:rsidR="00A501C2">
        <w:t xml:space="preserve"> Dat op dit moment meerdere initiatieven bezig zijn </w:t>
      </w:r>
      <w:r w:rsidR="00E453D8">
        <w:t xml:space="preserve">in de markt </w:t>
      </w:r>
      <w:r w:rsidR="00A501C2">
        <w:t xml:space="preserve">met het verbeteren van eten en drinken in de zorg, </w:t>
      </w:r>
      <w:r w:rsidR="003B370E">
        <w:t>is</w:t>
      </w:r>
      <w:r w:rsidR="00A501C2">
        <w:t xml:space="preserve"> voor Crabbé </w:t>
      </w:r>
      <w:r w:rsidR="00681DF7">
        <w:t>juist een positief signaal</w:t>
      </w:r>
      <w:r w:rsidR="00A501C2">
        <w:t xml:space="preserve">. </w:t>
      </w:r>
      <w:r w:rsidR="00A501C2">
        <w:lastRenderedPageBreak/>
        <w:t>“</w:t>
      </w:r>
      <w:r w:rsidR="00E453D8">
        <w:t>Los van de verschillen, het</w:t>
      </w:r>
      <w:r w:rsidR="00A501C2">
        <w:t xml:space="preserve"> laat alleen maar </w:t>
      </w:r>
      <w:r w:rsidR="00E453D8">
        <w:t xml:space="preserve">zien hoe groot </w:t>
      </w:r>
      <w:r w:rsidR="00A501C2">
        <w:t xml:space="preserve">de belangstelling voor het onderwerp </w:t>
      </w:r>
      <w:r w:rsidR="003B370E">
        <w:t xml:space="preserve">is. De </w:t>
      </w:r>
      <w:r w:rsidR="00A501C2">
        <w:t xml:space="preserve">urgentie </w:t>
      </w:r>
      <w:r w:rsidR="00E453D8">
        <w:t xml:space="preserve">wordt gevoeld </w:t>
      </w:r>
      <w:r w:rsidR="00A501C2">
        <w:t>om de problemen aan te pakken.”</w:t>
      </w:r>
    </w:p>
    <w:p w14:paraId="077AF51B" w14:textId="6F6CC8FB" w:rsidR="00A501C2" w:rsidRDefault="00007860">
      <w:r w:rsidRPr="002E3B1D">
        <w:rPr>
          <w:b/>
          <w:bCs/>
        </w:rPr>
        <w:t xml:space="preserve">Meetinstrument met </w:t>
      </w:r>
      <w:r w:rsidR="00E453D8" w:rsidRPr="002E3B1D">
        <w:rPr>
          <w:b/>
          <w:bCs/>
        </w:rPr>
        <w:t xml:space="preserve">SDG-doelen </w:t>
      </w:r>
      <w:r w:rsidR="002E3B1D">
        <w:rPr>
          <w:b/>
          <w:bCs/>
        </w:rPr>
        <w:br/>
      </w:r>
      <w:r w:rsidR="00A501C2">
        <w:t xml:space="preserve">Hoe het precies zit met de norm werd toegelicht door </w:t>
      </w:r>
      <w:r w:rsidR="00A501C2" w:rsidRPr="00A501C2">
        <w:t>Karin van IJsselmuide</w:t>
      </w:r>
      <w:r w:rsidR="00A501C2">
        <w:t>,</w:t>
      </w:r>
      <w:r w:rsidR="00A501C2" w:rsidRPr="00A501C2">
        <w:t xml:space="preserve"> expert in inkoopbeleid en </w:t>
      </w:r>
      <w:r w:rsidR="00A501C2">
        <w:t>SDG-</w:t>
      </w:r>
      <w:r w:rsidR="003B370E" w:rsidRPr="00A501C2">
        <w:t>coördinator</w:t>
      </w:r>
      <w:r w:rsidR="00A501C2">
        <w:t xml:space="preserve">. </w:t>
      </w:r>
      <w:r w:rsidR="004617EB">
        <w:t>In het meetinstrument</w:t>
      </w:r>
      <w:r w:rsidR="003B370E">
        <w:t>,</w:t>
      </w:r>
      <w:r w:rsidR="004617EB">
        <w:t xml:space="preserve"> zoals </w:t>
      </w:r>
      <w:proofErr w:type="spellStart"/>
      <w:r w:rsidR="004617EB">
        <w:t>ToekomstProef</w:t>
      </w:r>
      <w:proofErr w:type="spellEnd"/>
      <w:r w:rsidR="004617EB">
        <w:t xml:space="preserve"> die nu heeft opgesteld</w:t>
      </w:r>
      <w:r w:rsidR="003B370E">
        <w:t>,</w:t>
      </w:r>
      <w:r w:rsidR="004617EB">
        <w:t xml:space="preserve"> zi</w:t>
      </w:r>
      <w:r w:rsidR="00681DF7">
        <w:t>tten de</w:t>
      </w:r>
      <w:r w:rsidR="004617EB">
        <w:t xml:space="preserve"> 17 </w:t>
      </w:r>
      <w:proofErr w:type="spellStart"/>
      <w:r w:rsidR="00A501C2" w:rsidRPr="00A501C2">
        <w:t>Sustainability</w:t>
      </w:r>
      <w:proofErr w:type="spellEnd"/>
      <w:r w:rsidR="00A501C2" w:rsidRPr="00A501C2">
        <w:t xml:space="preserve"> Development Goal</w:t>
      </w:r>
      <w:r w:rsidR="004617EB">
        <w:t xml:space="preserve">s </w:t>
      </w:r>
      <w:r w:rsidR="003B370E">
        <w:t>(</w:t>
      </w:r>
      <w:proofErr w:type="spellStart"/>
      <w:r w:rsidR="003B370E">
        <w:t>SDG’s</w:t>
      </w:r>
      <w:proofErr w:type="spellEnd"/>
      <w:r w:rsidR="003B370E">
        <w:t xml:space="preserve">) </w:t>
      </w:r>
      <w:r w:rsidR="00681DF7">
        <w:t>verwerkt</w:t>
      </w:r>
      <w:r w:rsidR="004617EB">
        <w:t>. “</w:t>
      </w:r>
      <w:r w:rsidR="003B370E">
        <w:t>Het instrument</w:t>
      </w:r>
      <w:r w:rsidR="004617EB">
        <w:t xml:space="preserve"> biedt transparantie voor </w:t>
      </w:r>
      <w:r w:rsidR="00681DF7">
        <w:t xml:space="preserve">iedereen die met eten en drinken bezig is, maar ook voor </w:t>
      </w:r>
      <w:r w:rsidR="004617EB">
        <w:t>cliënten en pati</w:t>
      </w:r>
      <w:r w:rsidR="003B370E">
        <w:t>ënten</w:t>
      </w:r>
      <w:r w:rsidR="00681DF7">
        <w:t>.</w:t>
      </w:r>
      <w:r w:rsidR="003B370E">
        <w:t xml:space="preserve"> </w:t>
      </w:r>
      <w:r w:rsidR="00681DF7">
        <w:t>H</w:t>
      </w:r>
      <w:r w:rsidR="003B370E">
        <w:t>et zorgt voor vergelijk</w:t>
      </w:r>
      <w:r w:rsidR="00681DF7">
        <w:t>ings</w:t>
      </w:r>
      <w:r w:rsidR="004617EB">
        <w:t xml:space="preserve">mogelijkheden </w:t>
      </w:r>
      <w:r w:rsidR="00681DF7">
        <w:t xml:space="preserve">tussen organisaties </w:t>
      </w:r>
      <w:r w:rsidR="004617EB">
        <w:t xml:space="preserve">en het helpt bij het formuleren van </w:t>
      </w:r>
      <w:r w:rsidR="00681DF7">
        <w:t xml:space="preserve">interne </w:t>
      </w:r>
      <w:r w:rsidR="004617EB">
        <w:t>doelstelling</w:t>
      </w:r>
      <w:r w:rsidR="003B370E">
        <w:t>en</w:t>
      </w:r>
      <w:r w:rsidR="004617EB">
        <w:t xml:space="preserve">. Maar het voorkomt ook greenwashing, omdat het gaat om een integrale invulling van alle SDG-doelen. Je kunt op de vraag </w:t>
      </w:r>
      <w:r w:rsidR="003B370E">
        <w:t>‘</w:t>
      </w:r>
      <w:r w:rsidR="004617EB">
        <w:t>wat doen jullie aan verduurzaming?</w:t>
      </w:r>
      <w:r w:rsidR="003B370E">
        <w:t>’ niet alleen zeggen dat je in</w:t>
      </w:r>
      <w:r w:rsidR="00486A34">
        <w:t xml:space="preserve"> elektrische wagen</w:t>
      </w:r>
      <w:r w:rsidR="003B370E">
        <w:t>s rijdt</w:t>
      </w:r>
      <w:r w:rsidR="00486A34">
        <w:t xml:space="preserve">. Je moet kijken naar het </w:t>
      </w:r>
      <w:r>
        <w:t>totaal</w:t>
      </w:r>
      <w:r w:rsidR="00486A34">
        <w:t>plaatje, waarva</w:t>
      </w:r>
      <w:r w:rsidR="003B370E">
        <w:t>n inkoop een belangrijk deel</w:t>
      </w:r>
      <w:r w:rsidR="00486A34">
        <w:t xml:space="preserve"> is omdat er </w:t>
      </w:r>
      <w:r w:rsidR="00681DF7">
        <w:t xml:space="preserve">bijvoorbeeld </w:t>
      </w:r>
      <w:r w:rsidR="00486A34">
        <w:t>op het gebied van eiwittransitie veel te winnen</w:t>
      </w:r>
      <w:r w:rsidR="00681DF7">
        <w:t xml:space="preserve"> valt</w:t>
      </w:r>
      <w:r w:rsidR="00486A34">
        <w:t>. Een norm hanteren waar</w:t>
      </w:r>
      <w:r w:rsidR="00681DF7">
        <w:t>aan</w:t>
      </w:r>
      <w:r w:rsidR="00486A34">
        <w:t xml:space="preserve"> je kunt meten wat duurzaam is, geeft dan houvast”. </w:t>
      </w:r>
      <w:proofErr w:type="spellStart"/>
      <w:r w:rsidR="00486A34">
        <w:t>ToekomstProef</w:t>
      </w:r>
      <w:proofErr w:type="spellEnd"/>
      <w:r w:rsidR="00486A34">
        <w:t xml:space="preserve"> wil in drie fases naar die normering toe. Van de vrijwillige richtlijn in 2023, naar e</w:t>
      </w:r>
      <w:r w:rsidR="0055478D">
        <w:t>e</w:t>
      </w:r>
      <w:r w:rsidR="00486A34">
        <w:t>n normering met deelcertificaten in 2024/2025 met als einddoel in 2025 een systeem van certificering en audits op het gebied van duurzaamheid en gezonde voeding.</w:t>
      </w:r>
    </w:p>
    <w:p w14:paraId="5D0F6C68" w14:textId="0D66A669" w:rsidR="00A501C2" w:rsidRDefault="00007860">
      <w:r w:rsidRPr="002E3B1D">
        <w:rPr>
          <w:b/>
          <w:bCs/>
        </w:rPr>
        <w:t>Van dierlijk naar plantaardig</w:t>
      </w:r>
      <w:r w:rsidR="002E3B1D">
        <w:rPr>
          <w:b/>
          <w:bCs/>
        </w:rPr>
        <w:br/>
      </w:r>
      <w:r w:rsidR="00A501C2">
        <w:t xml:space="preserve">Dat het verduurzamen van eten en drinken </w:t>
      </w:r>
      <w:r w:rsidR="00486A34">
        <w:t xml:space="preserve">in de zorg vooral </w:t>
      </w:r>
      <w:r w:rsidR="00A501C2">
        <w:t>samen gaat met de eiwittransitie</w:t>
      </w:r>
      <w:r w:rsidR="00486A34">
        <w:t xml:space="preserve"> van dierlijk naar plantaardig, maakte </w:t>
      </w:r>
      <w:r w:rsidR="00486A34" w:rsidRPr="00486A34">
        <w:t>Corné van Dooren van het</w:t>
      </w:r>
      <w:r w:rsidR="00486A34">
        <w:t xml:space="preserve"> WNF duidelijk. </w:t>
      </w:r>
      <w:r>
        <w:t>“</w:t>
      </w:r>
      <w:r w:rsidR="00486A34">
        <w:t>De impact van dierlijk voedsel op ons klimaat is enorm</w:t>
      </w:r>
      <w:r>
        <w:t>”, weet hij</w:t>
      </w:r>
      <w:r w:rsidR="005D018D">
        <w:t>. In het door het WNF samengestelde ‘</w:t>
      </w:r>
      <w:proofErr w:type="spellStart"/>
      <w:r w:rsidR="005D018D">
        <w:t>Eetplan</w:t>
      </w:r>
      <w:proofErr w:type="spellEnd"/>
      <w:r w:rsidR="005D018D">
        <w:t xml:space="preserve"> voor de Planeet’ wordt zelfs gesteld dat voedsel</w:t>
      </w:r>
      <w:r w:rsidR="00681DF7">
        <w:t>productie</w:t>
      </w:r>
      <w:r w:rsidR="005D018D">
        <w:t xml:space="preserve"> de belangrijkste oorzaak is van ontb</w:t>
      </w:r>
      <w:r>
        <w:t>ossing en het verlies van biodiversiteit</w:t>
      </w:r>
      <w:r w:rsidR="005D018D">
        <w:t xml:space="preserve">. </w:t>
      </w:r>
      <w:r w:rsidR="00681DF7">
        <w:t xml:space="preserve">Vooral vanwege de inzet op monoculturen (akkers vol met slechts één gewas). </w:t>
      </w:r>
      <w:r w:rsidR="005D018D">
        <w:t xml:space="preserve">En dat de productie van voedsel zorgt voor een derde van de </w:t>
      </w:r>
      <w:r w:rsidR="00E453D8">
        <w:t>broeikasgasemissies</w:t>
      </w:r>
      <w:r>
        <w:t>,</w:t>
      </w:r>
      <w:r w:rsidR="005D018D">
        <w:t xml:space="preserve"> en dan met name door vee en de productie van veevoer. Hij deed </w:t>
      </w:r>
      <w:r>
        <w:t xml:space="preserve">dan ook </w:t>
      </w:r>
      <w:r w:rsidR="005D018D">
        <w:t xml:space="preserve">een </w:t>
      </w:r>
      <w:r w:rsidR="004F01A2">
        <w:t>dringend</w:t>
      </w:r>
      <w:r w:rsidR="005D018D">
        <w:t xml:space="preserve"> beroep </w:t>
      </w:r>
      <w:r>
        <w:t>op</w:t>
      </w:r>
      <w:r w:rsidR="005D018D">
        <w:t xml:space="preserve"> de aanwezigen om werk te maken </w:t>
      </w:r>
      <w:r>
        <w:t>van de verduurzaming van het aanbod door om te schakelen naar meer plantaardig voedsel</w:t>
      </w:r>
      <w:r w:rsidR="005D018D">
        <w:t xml:space="preserve">. </w:t>
      </w:r>
      <w:r w:rsidR="004F01A2">
        <w:t>Het streven van WNF</w:t>
      </w:r>
      <w:r>
        <w:t xml:space="preserve"> is dat er in 2030 nog maar 40 procent van ons eiwit</w:t>
      </w:r>
      <w:r w:rsidR="004F01A2">
        <w:t>gebruik van dieren komt en</w:t>
      </w:r>
      <w:r>
        <w:t xml:space="preserve"> 60 procent</w:t>
      </w:r>
      <w:r w:rsidR="004F01A2">
        <w:t xml:space="preserve"> van planten. Een ambitie die helemaal niet zo ingewikkeld hoeft te zijn, omdat de keuze uit groenten zoveel groter is dan </w:t>
      </w:r>
      <w:r>
        <w:t>wat</w:t>
      </w:r>
      <w:r w:rsidR="004F01A2">
        <w:t xml:space="preserve"> we nu </w:t>
      </w:r>
      <w:r>
        <w:t>presenteren</w:t>
      </w:r>
      <w:r w:rsidR="004F01A2">
        <w:t>. “Op aarde zijn er 282.000 planten</w:t>
      </w:r>
      <w:r>
        <w:t>,</w:t>
      </w:r>
      <w:r w:rsidR="004F01A2">
        <w:t xml:space="preserve"> waarvan wij er maar 200 nuttigen. We moeten dus van</w:t>
      </w:r>
      <w:r>
        <w:t xml:space="preserve"> de</w:t>
      </w:r>
      <w:r w:rsidR="004F01A2">
        <w:t xml:space="preserve"> monocultuur op ons bord</w:t>
      </w:r>
      <w:r>
        <w:t xml:space="preserve"> </w:t>
      </w:r>
      <w:r w:rsidR="00FC64A0">
        <w:t xml:space="preserve">af </w:t>
      </w:r>
      <w:r>
        <w:t>en meer bewegen naar</w:t>
      </w:r>
      <w:r w:rsidR="004F01A2">
        <w:t xml:space="preserve"> </w:t>
      </w:r>
      <w:r>
        <w:t>biodiversiteit</w:t>
      </w:r>
      <w:r w:rsidR="004F01A2">
        <w:t>”</w:t>
      </w:r>
      <w:r>
        <w:t>,</w:t>
      </w:r>
      <w:r w:rsidR="004F01A2">
        <w:t xml:space="preserve"> aldus Van Dooren. Terug ook naar lokaal</w:t>
      </w:r>
      <w:r>
        <w:t>,</w:t>
      </w:r>
      <w:r w:rsidR="004F01A2">
        <w:t xml:space="preserve"> en in sommige gevallen wat onze voorouders deden</w:t>
      </w:r>
      <w:r>
        <w:t>, zegt hij</w:t>
      </w:r>
      <w:r w:rsidR="004F01A2">
        <w:t>. “Op woens</w:t>
      </w:r>
      <w:r>
        <w:t>dag bijvoorbeeld spinazie eten met een eitje</w:t>
      </w:r>
      <w:r w:rsidR="004F01A2">
        <w:t>.</w:t>
      </w:r>
      <w:r>
        <w:t>”</w:t>
      </w:r>
    </w:p>
    <w:p w14:paraId="37854502" w14:textId="7ABD8E45" w:rsidR="004F01A2" w:rsidRDefault="00007860">
      <w:r w:rsidRPr="002E3B1D">
        <w:rPr>
          <w:b/>
          <w:bCs/>
        </w:rPr>
        <w:t>Aan hem hebben we volkoren te danken</w:t>
      </w:r>
      <w:r w:rsidR="002E3B1D">
        <w:rPr>
          <w:b/>
          <w:bCs/>
        </w:rPr>
        <w:br/>
      </w:r>
      <w:r>
        <w:t xml:space="preserve">De aandacht voor plantaardige voeding </w:t>
      </w:r>
      <w:r w:rsidR="004F01A2">
        <w:t xml:space="preserve">was er al </w:t>
      </w:r>
      <w:r w:rsidR="000E3730">
        <w:t xml:space="preserve">in </w:t>
      </w:r>
      <w:r w:rsidR="004F01A2">
        <w:t>vroeg</w:t>
      </w:r>
      <w:r w:rsidR="000E3730">
        <w:t>er</w:t>
      </w:r>
      <w:r w:rsidR="0037713C">
        <w:t>e</w:t>
      </w:r>
      <w:r w:rsidR="000E3730">
        <w:t xml:space="preserve"> jaren</w:t>
      </w:r>
      <w:r w:rsidR="004F01A2">
        <w:t xml:space="preserve">. </w:t>
      </w:r>
      <w:r w:rsidR="0037713C">
        <w:t xml:space="preserve">De Zwitserse voedingsdeskundige </w:t>
      </w:r>
      <w:r w:rsidR="004F01A2">
        <w:t xml:space="preserve">Max </w:t>
      </w:r>
      <w:proofErr w:type="spellStart"/>
      <w:r w:rsidR="004F01A2">
        <w:t>Bircher-Brenner</w:t>
      </w:r>
      <w:proofErr w:type="spellEnd"/>
      <w:r w:rsidR="004F01A2">
        <w:t xml:space="preserve"> </w:t>
      </w:r>
      <w:r w:rsidR="000E3730">
        <w:t>experimenteerde</w:t>
      </w:r>
      <w:r w:rsidR="004F01A2">
        <w:t xml:space="preserve"> al in 1897 in zijn privékliniek voor geneeswijzen </w:t>
      </w:r>
      <w:r w:rsidR="000E3730">
        <w:t xml:space="preserve">met een vegetarisch en veganistisch </w:t>
      </w:r>
      <w:r w:rsidR="006D151C">
        <w:t xml:space="preserve">voedingsaanbod </w:t>
      </w:r>
      <w:r w:rsidR="000E3730">
        <w:t xml:space="preserve">tegen welvaartsziekten. Van Dooren: “Aan hem hebben </w:t>
      </w:r>
      <w:r>
        <w:t>wij</w:t>
      </w:r>
      <w:r w:rsidR="000E3730">
        <w:t xml:space="preserve"> volkoren te danken en </w:t>
      </w:r>
      <w:r w:rsidR="006D151C">
        <w:t xml:space="preserve">producten als </w:t>
      </w:r>
      <w:r w:rsidR="000E3730">
        <w:t>muesli. Hij ontdekte ook dat het eten van plantaardig</w:t>
      </w:r>
      <w:r>
        <w:t xml:space="preserve"> voedsel goed is voor de mens. Neem g</w:t>
      </w:r>
      <w:r w:rsidR="000E3730">
        <w:t>raan en peulvruchten</w:t>
      </w:r>
      <w:r>
        <w:t>, die</w:t>
      </w:r>
      <w:r w:rsidR="000E3730">
        <w:t xml:space="preserve"> zijn niet alleen goed voor het milieu, ze zijn ook nog eens goed voor de gezondheid.” </w:t>
      </w:r>
      <w:r w:rsidR="006D151C">
        <w:t>Alle reden dus om over te schakelen</w:t>
      </w:r>
      <w:r w:rsidR="00E453D8">
        <w:t xml:space="preserve"> op ‘planeetaardige’ producten</w:t>
      </w:r>
      <w:r w:rsidR="006D151C">
        <w:t xml:space="preserve">. </w:t>
      </w:r>
      <w:r w:rsidR="000E3730">
        <w:t xml:space="preserve">En </w:t>
      </w:r>
      <w:r>
        <w:t>dat die producten</w:t>
      </w:r>
      <w:r w:rsidR="000E3730">
        <w:t xml:space="preserve"> niet per se duur </w:t>
      </w:r>
      <w:r>
        <w:t>hoeven</w:t>
      </w:r>
      <w:r w:rsidR="000E3730">
        <w:t xml:space="preserve"> te zijn, heeft eigen onderzoek</w:t>
      </w:r>
      <w:r>
        <w:t xml:space="preserve"> van het WNF</w:t>
      </w:r>
      <w:r w:rsidR="000E3730">
        <w:t xml:space="preserve"> uitgewezen. “Bij e</w:t>
      </w:r>
      <w:r w:rsidR="006D151C">
        <w:t>e</w:t>
      </w:r>
      <w:r w:rsidR="000E3730">
        <w:t>n vergelijking</w:t>
      </w:r>
      <w:r w:rsidR="00E453D8">
        <w:t xml:space="preserve"> van goedkope en duurdere recepten</w:t>
      </w:r>
      <w:r w:rsidR="000E3730">
        <w:t>, hadden de budgetrecepten met een prijs lager dan 2,25 euro</w:t>
      </w:r>
      <w:r w:rsidR="00E453D8">
        <w:t xml:space="preserve"> een lagere milieu-impact. Vaak </w:t>
      </w:r>
      <w:r w:rsidR="000E3730">
        <w:t xml:space="preserve">doordat </w:t>
      </w:r>
      <w:r>
        <w:t>er minder vlees zit in die recepten</w:t>
      </w:r>
      <w:r w:rsidR="00E453D8">
        <w:t xml:space="preserve">. In dat opzicht kan </w:t>
      </w:r>
      <w:r w:rsidR="005B7E68">
        <w:t>een recept zonder vlees</w:t>
      </w:r>
      <w:r w:rsidR="000E3730">
        <w:t xml:space="preserve"> tot </w:t>
      </w:r>
      <w:r w:rsidR="00E453D8">
        <w:t xml:space="preserve">wel </w:t>
      </w:r>
      <w:r>
        <w:t>70 procent</w:t>
      </w:r>
      <w:r w:rsidR="000E3730">
        <w:t xml:space="preserve"> </w:t>
      </w:r>
      <w:r w:rsidR="000E3730">
        <w:lastRenderedPageBreak/>
        <w:t>minder milieu-impact hebben.” WNF pleit er daarom voor minder vlees te gebruiken voor de maaltijden en meer te doen met groente. Daarvoor wil Van Dooren graag het Internationale L</w:t>
      </w:r>
      <w:r w:rsidR="0037713C">
        <w:t>a</w:t>
      </w:r>
      <w:r w:rsidR="000E3730">
        <w:t xml:space="preserve">ncet Menu </w:t>
      </w:r>
      <w:r w:rsidR="0037713C">
        <w:t>breder inzetten in Nederland</w:t>
      </w:r>
      <w:r w:rsidR="005B7E68">
        <w:t>. Deze ‘gedachtegang’ gaat uit</w:t>
      </w:r>
      <w:r w:rsidR="00E453D8">
        <w:t xml:space="preserve"> van een </w:t>
      </w:r>
      <w:r w:rsidR="005B7E68">
        <w:t>groot</w:t>
      </w:r>
      <w:r w:rsidR="00E453D8">
        <w:t xml:space="preserve"> deel groenten in het voedingspatroon en een klein deel vlees</w:t>
      </w:r>
      <w:r w:rsidR="0037713C">
        <w:t xml:space="preserve">. Met een aantal strategische partners, zoals bedrijfscateraars, chef-koks bij Dutch </w:t>
      </w:r>
      <w:r w:rsidR="005B7E68">
        <w:t>Cuisine</w:t>
      </w:r>
      <w:r w:rsidR="00FC64A0">
        <w:t>, Transitiecoalitie Voedsel</w:t>
      </w:r>
      <w:r w:rsidR="005B7E68">
        <w:t xml:space="preserve"> en jongerenorganisaties</w:t>
      </w:r>
      <w:r w:rsidR="0037713C">
        <w:t xml:space="preserve"> is het WNF hier al </w:t>
      </w:r>
      <w:r w:rsidR="005B7E68">
        <w:t xml:space="preserve">even </w:t>
      </w:r>
      <w:r w:rsidR="0037713C">
        <w:t xml:space="preserve">mee bezig. Ook </w:t>
      </w:r>
      <w:proofErr w:type="spellStart"/>
      <w:r w:rsidR="0037713C">
        <w:t>ToekomstProef</w:t>
      </w:r>
      <w:proofErr w:type="spellEnd"/>
      <w:r w:rsidR="0037713C">
        <w:t xml:space="preserve"> en de aangesloten </w:t>
      </w:r>
      <w:r w:rsidR="00016CD1">
        <w:t>organisaties</w:t>
      </w:r>
      <w:r w:rsidR="0037713C">
        <w:t xml:space="preserve"> riep hij</w:t>
      </w:r>
      <w:r w:rsidR="005B7E68">
        <w:t xml:space="preserve"> tijdens zijn voordracht in </w:t>
      </w:r>
      <w:r w:rsidR="0055478D">
        <w:t xml:space="preserve">Huizen </w:t>
      </w:r>
      <w:r w:rsidR="00E453D8">
        <w:t xml:space="preserve">op vooral </w:t>
      </w:r>
      <w:r w:rsidR="0037713C">
        <w:t xml:space="preserve">te </w:t>
      </w:r>
      <w:r w:rsidR="005B7E68">
        <w:t xml:space="preserve">kijken naar plantaardig voedsel. “En jullie moeten </w:t>
      </w:r>
      <w:r w:rsidR="00E453D8">
        <w:t xml:space="preserve">daarnaast </w:t>
      </w:r>
      <w:r w:rsidR="0037713C">
        <w:t xml:space="preserve">blijven rammelen op de deur van </w:t>
      </w:r>
      <w:r w:rsidR="00E453D8">
        <w:t xml:space="preserve">de </w:t>
      </w:r>
      <w:r w:rsidR="0037713C">
        <w:t>politiek om aandacht te vragen voor de eiwittransitie.</w:t>
      </w:r>
      <w:r w:rsidR="005B7E68">
        <w:t xml:space="preserve"> Dat doen wij namelijk ook.”</w:t>
      </w:r>
    </w:p>
    <w:p w14:paraId="5877EEFA" w14:textId="77F73E6A" w:rsidR="00A3701E" w:rsidRDefault="00DF1150">
      <w:r w:rsidRPr="002E3B1D">
        <w:rPr>
          <w:b/>
          <w:bCs/>
        </w:rPr>
        <w:t>Data</w:t>
      </w:r>
      <w:r w:rsidR="002E3B1D">
        <w:rPr>
          <w:b/>
          <w:bCs/>
        </w:rPr>
        <w:br/>
      </w:r>
      <w:r w:rsidR="00A3701E" w:rsidRPr="00A3701E">
        <w:t>Zsuzsan Proos</w:t>
      </w:r>
      <w:r w:rsidR="006D151C">
        <w:t xml:space="preserve"> </w:t>
      </w:r>
      <w:r w:rsidR="00E453D8">
        <w:t>–</w:t>
      </w:r>
      <w:r w:rsidR="006D151C">
        <w:t xml:space="preserve"> </w:t>
      </w:r>
      <w:r w:rsidR="00A3701E" w:rsidRPr="00A3701E">
        <w:t>Huijsmans</w:t>
      </w:r>
      <w:r w:rsidR="00E453D8">
        <w:t xml:space="preserve"> </w:t>
      </w:r>
      <w:r w:rsidR="005B7E68">
        <w:t xml:space="preserve">licht </w:t>
      </w:r>
      <w:r w:rsidR="00FC64A0">
        <w:t xml:space="preserve">samen met collega Anton François </w:t>
      </w:r>
      <w:r w:rsidR="005B7E68">
        <w:t xml:space="preserve">tijdens de laatste voordracht van de bijeenkomst </w:t>
      </w:r>
      <w:r w:rsidR="006D151C">
        <w:t xml:space="preserve">toe op welke vlakken </w:t>
      </w:r>
      <w:proofErr w:type="spellStart"/>
      <w:r w:rsidR="006D151C">
        <w:t>ToekomstProef</w:t>
      </w:r>
      <w:proofErr w:type="spellEnd"/>
      <w:r w:rsidR="006D151C">
        <w:t xml:space="preserve"> de </w:t>
      </w:r>
      <w:r w:rsidR="00FC64A0">
        <w:t xml:space="preserve">zorgorganisaties kan ondersteunen in de gezamenlijke </w:t>
      </w:r>
      <w:r w:rsidR="006D151C">
        <w:t>transitie naar betere en duurzamere voeding. Data</w:t>
      </w:r>
      <w:r w:rsidR="00282965">
        <w:t xml:space="preserve">, gezamenlijke bijeenkomsten zoals de masterclass en community of </w:t>
      </w:r>
      <w:proofErr w:type="spellStart"/>
      <w:r w:rsidR="00282965">
        <w:t>practices</w:t>
      </w:r>
      <w:proofErr w:type="spellEnd"/>
      <w:r w:rsidR="006D151C">
        <w:t xml:space="preserve"> en h</w:t>
      </w:r>
      <w:r w:rsidR="005B7E68">
        <w:t xml:space="preserve">et meetinstrument </w:t>
      </w:r>
      <w:r w:rsidR="00FC64A0">
        <w:t xml:space="preserve">zijn </w:t>
      </w:r>
      <w:r w:rsidR="005B7E68">
        <w:t xml:space="preserve">daarin </w:t>
      </w:r>
      <w:r w:rsidR="006D151C">
        <w:t xml:space="preserve">belangrijke </w:t>
      </w:r>
      <w:r w:rsidR="00282965">
        <w:t>activiteiten</w:t>
      </w:r>
      <w:r w:rsidR="006D151C">
        <w:t xml:space="preserve"> te beginnen met een nulmeting.</w:t>
      </w:r>
      <w:r w:rsidR="00862925">
        <w:t xml:space="preserve"> </w:t>
      </w:r>
      <w:r w:rsidR="00FC64A0">
        <w:t>In het</w:t>
      </w:r>
      <w:r w:rsidR="001C3974">
        <w:t xml:space="preserve"> auditgesprek onder begeleiding van </w:t>
      </w:r>
      <w:proofErr w:type="spellStart"/>
      <w:r w:rsidR="001C3974">
        <w:t>ToekomstProef</w:t>
      </w:r>
      <w:proofErr w:type="spellEnd"/>
      <w:r w:rsidR="00FC64A0">
        <w:t xml:space="preserve"> word</w:t>
      </w:r>
      <w:r w:rsidR="00282965">
        <w:t xml:space="preserve">t de </w:t>
      </w:r>
      <w:r w:rsidR="00737806">
        <w:t xml:space="preserve">huidige </w:t>
      </w:r>
      <w:r w:rsidR="00282965">
        <w:t xml:space="preserve">positie bepaald </w:t>
      </w:r>
      <w:r w:rsidR="00FC64A0">
        <w:t xml:space="preserve">en </w:t>
      </w:r>
      <w:r w:rsidR="00282965">
        <w:t>zogenaamde aanwezige impact</w:t>
      </w:r>
      <w:r w:rsidR="00FC64A0">
        <w:t xml:space="preserve"> data in beeld gebracht en </w:t>
      </w:r>
      <w:r w:rsidR="00282965">
        <w:t>besproken</w:t>
      </w:r>
      <w:r w:rsidR="001C3974">
        <w:t xml:space="preserve">. Op basis daarvan </w:t>
      </w:r>
      <w:r w:rsidR="00282965">
        <w:t>word</w:t>
      </w:r>
      <w:r w:rsidR="00EA2963">
        <w:t>en</w:t>
      </w:r>
      <w:r w:rsidR="00282965">
        <w:t xml:space="preserve"> door</w:t>
      </w:r>
      <w:r w:rsidR="00FC64A0">
        <w:t xml:space="preserve"> deelnemende organisaties prioriteiten </w:t>
      </w:r>
      <w:r w:rsidR="00282965">
        <w:t>gesteld</w:t>
      </w:r>
      <w:r w:rsidR="00FC64A0">
        <w:t xml:space="preserve"> en </w:t>
      </w:r>
      <w:r w:rsidR="001C3974">
        <w:t xml:space="preserve">wordt een verbeterplan </w:t>
      </w:r>
      <w:r w:rsidR="00282965">
        <w:t>gemaakt</w:t>
      </w:r>
      <w:r w:rsidR="001C3974">
        <w:t xml:space="preserve">, die voor elk van de </w:t>
      </w:r>
      <w:r w:rsidR="00EA2963">
        <w:t>organisaties</w:t>
      </w:r>
      <w:r w:rsidR="001C3974">
        <w:t xml:space="preserve"> uniek is, omdat geen </w:t>
      </w:r>
      <w:r w:rsidR="00EA2963">
        <w:t>organisatie</w:t>
      </w:r>
      <w:r w:rsidR="001C3974">
        <w:t xml:space="preserve"> hetzelfde is. </w:t>
      </w:r>
      <w:r w:rsidR="001C3974" w:rsidRPr="001C3974">
        <w:t xml:space="preserve">Proos </w:t>
      </w:r>
      <w:r w:rsidR="001C3974">
        <w:t>–</w:t>
      </w:r>
      <w:r w:rsidR="001C3974" w:rsidRPr="001C3974">
        <w:t xml:space="preserve"> Huijsmans</w:t>
      </w:r>
      <w:r w:rsidR="001C3974">
        <w:t xml:space="preserve">:  “De keuzes die </w:t>
      </w:r>
      <w:r w:rsidR="00EA2963">
        <w:t>de organisatie</w:t>
      </w:r>
      <w:r w:rsidR="001C3974">
        <w:t xml:space="preserve"> maakt bij het verbeterplan zijn bedrijfsgebonden, want niet elke organisatie is gelijk</w:t>
      </w:r>
      <w:r w:rsidR="00EA3AA5">
        <w:t>. Aand</w:t>
      </w:r>
      <w:r w:rsidR="001C3974">
        <w:t xml:space="preserve">acht voor het terugdringen van voedselverspilling </w:t>
      </w:r>
      <w:r w:rsidR="00EA3AA5">
        <w:t xml:space="preserve">bij </w:t>
      </w:r>
      <w:r w:rsidR="00EA2963">
        <w:t xml:space="preserve">de </w:t>
      </w:r>
      <w:r w:rsidR="00EA3AA5">
        <w:t xml:space="preserve">ene </w:t>
      </w:r>
      <w:r w:rsidR="00EA2963">
        <w:t>organisatie</w:t>
      </w:r>
      <w:r w:rsidR="00EA3AA5">
        <w:t xml:space="preserve"> </w:t>
      </w:r>
      <w:r w:rsidR="001C3974">
        <w:t>mag misschien dan laaghangend fruit zijn, het heeft wel impact.”</w:t>
      </w:r>
      <w:r w:rsidR="00EA3AA5">
        <w:t xml:space="preserve"> Ook in de </w:t>
      </w:r>
      <w:r w:rsidR="00FC64A0">
        <w:t>Communit</w:t>
      </w:r>
      <w:r w:rsidR="00282965">
        <w:t>y</w:t>
      </w:r>
      <w:r w:rsidR="00FC64A0">
        <w:t xml:space="preserve"> of </w:t>
      </w:r>
      <w:proofErr w:type="spellStart"/>
      <w:r w:rsidR="00FC64A0">
        <w:t>Practice</w:t>
      </w:r>
      <w:r w:rsidR="00282965">
        <w:t>s</w:t>
      </w:r>
      <w:proofErr w:type="spellEnd"/>
      <w:r w:rsidR="00FC64A0">
        <w:t xml:space="preserve"> </w:t>
      </w:r>
      <w:r w:rsidR="00EA3AA5">
        <w:t xml:space="preserve">worden onderwerpen, soms per thema, </w:t>
      </w:r>
      <w:r w:rsidR="00FC64A0">
        <w:t xml:space="preserve">soms per functiegroep </w:t>
      </w:r>
      <w:r w:rsidR="00EA3AA5">
        <w:t>met elkaar besproken</w:t>
      </w:r>
      <w:r w:rsidR="00737806">
        <w:t xml:space="preserve"> vertelt François</w:t>
      </w:r>
      <w:r w:rsidR="00EA3AA5">
        <w:t xml:space="preserve">. </w:t>
      </w:r>
      <w:r w:rsidR="00737806">
        <w:t xml:space="preserve">En dat onder begeleiding van een tutor en met input van een of meerdere experts. </w:t>
      </w:r>
      <w:r w:rsidR="005B7E68">
        <w:t>“</w:t>
      </w:r>
      <w:r w:rsidR="00EA3AA5">
        <w:t>Want verduurzamen doe je samen. En.. in kleine stapjes, maar wel met een duidelijk doel</w:t>
      </w:r>
      <w:r>
        <w:t xml:space="preserve"> voor ogen</w:t>
      </w:r>
      <w:r w:rsidR="00EA3AA5">
        <w:t>.</w:t>
      </w:r>
      <w:r w:rsidR="005B7E68">
        <w:t>”</w:t>
      </w:r>
    </w:p>
    <w:p w14:paraId="0C17D32D" w14:textId="77777777" w:rsidR="005B7E68" w:rsidRDefault="005B7E68"/>
    <w:p w14:paraId="090D1D79" w14:textId="77777777" w:rsidR="005B7E68" w:rsidRPr="002E3B1D" w:rsidRDefault="005B7E68">
      <w:pPr>
        <w:rPr>
          <w:i/>
          <w:iCs/>
        </w:rPr>
      </w:pPr>
      <w:proofErr w:type="spellStart"/>
      <w:r w:rsidRPr="002E3B1D">
        <w:rPr>
          <w:i/>
          <w:iCs/>
        </w:rPr>
        <w:t>Streamer</w:t>
      </w:r>
      <w:proofErr w:type="spellEnd"/>
    </w:p>
    <w:p w14:paraId="5730604E" w14:textId="7DB9D6D4" w:rsidR="005B7E68" w:rsidRDefault="005B7E68">
      <w:r>
        <w:t>‘Op aarde zijn er 282.000 planten, waarvan wij er maar 200 nuttigen. We moeten dus af van de monocultuur op ons bord en meer bewegen naar biodiversiteit.’</w:t>
      </w:r>
    </w:p>
    <w:sectPr w:rsidR="005B7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D8"/>
    <w:rsid w:val="00007860"/>
    <w:rsid w:val="00016CD1"/>
    <w:rsid w:val="00024B08"/>
    <w:rsid w:val="00036711"/>
    <w:rsid w:val="000B5C84"/>
    <w:rsid w:val="000E3730"/>
    <w:rsid w:val="001C3974"/>
    <w:rsid w:val="00282965"/>
    <w:rsid w:val="002829B4"/>
    <w:rsid w:val="002C5D15"/>
    <w:rsid w:val="002D7C16"/>
    <w:rsid w:val="002E3B1D"/>
    <w:rsid w:val="00322783"/>
    <w:rsid w:val="003758D8"/>
    <w:rsid w:val="0037713C"/>
    <w:rsid w:val="003834FE"/>
    <w:rsid w:val="003B370E"/>
    <w:rsid w:val="00423A52"/>
    <w:rsid w:val="004617EB"/>
    <w:rsid w:val="00486A34"/>
    <w:rsid w:val="004C43E6"/>
    <w:rsid w:val="004D40B6"/>
    <w:rsid w:val="004F01A2"/>
    <w:rsid w:val="00505790"/>
    <w:rsid w:val="0052240D"/>
    <w:rsid w:val="0055478D"/>
    <w:rsid w:val="005B7E68"/>
    <w:rsid w:val="005D018D"/>
    <w:rsid w:val="00681DF7"/>
    <w:rsid w:val="006A1533"/>
    <w:rsid w:val="006D151C"/>
    <w:rsid w:val="007061EB"/>
    <w:rsid w:val="00737806"/>
    <w:rsid w:val="00765794"/>
    <w:rsid w:val="00862925"/>
    <w:rsid w:val="008B4233"/>
    <w:rsid w:val="008D3A01"/>
    <w:rsid w:val="00A3701E"/>
    <w:rsid w:val="00A501C2"/>
    <w:rsid w:val="00BC3929"/>
    <w:rsid w:val="00CB57C0"/>
    <w:rsid w:val="00CF75C3"/>
    <w:rsid w:val="00DF1150"/>
    <w:rsid w:val="00E453D8"/>
    <w:rsid w:val="00EA2963"/>
    <w:rsid w:val="00EA3AA5"/>
    <w:rsid w:val="00FC64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3A6C4"/>
  <w15:docId w15:val="{571BCE04-2109-486A-A50C-58C07B8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57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B370E"/>
    <w:rPr>
      <w:sz w:val="18"/>
      <w:szCs w:val="18"/>
    </w:rPr>
  </w:style>
  <w:style w:type="paragraph" w:styleId="Tekstopmerking">
    <w:name w:val="annotation text"/>
    <w:basedOn w:val="Standaard"/>
    <w:link w:val="TekstopmerkingChar"/>
    <w:uiPriority w:val="99"/>
    <w:unhideWhenUsed/>
    <w:rsid w:val="003B370E"/>
    <w:pPr>
      <w:spacing w:line="240" w:lineRule="auto"/>
    </w:pPr>
    <w:rPr>
      <w:sz w:val="24"/>
      <w:szCs w:val="24"/>
    </w:rPr>
  </w:style>
  <w:style w:type="character" w:customStyle="1" w:styleId="TekstopmerkingChar">
    <w:name w:val="Tekst opmerking Char"/>
    <w:basedOn w:val="Standaardalinea-lettertype"/>
    <w:link w:val="Tekstopmerking"/>
    <w:uiPriority w:val="99"/>
    <w:rsid w:val="003B370E"/>
    <w:rPr>
      <w:sz w:val="24"/>
      <w:szCs w:val="24"/>
    </w:rPr>
  </w:style>
  <w:style w:type="paragraph" w:styleId="Onderwerpvanopmerking">
    <w:name w:val="annotation subject"/>
    <w:basedOn w:val="Tekstopmerking"/>
    <w:next w:val="Tekstopmerking"/>
    <w:link w:val="OnderwerpvanopmerkingChar"/>
    <w:uiPriority w:val="99"/>
    <w:semiHidden/>
    <w:unhideWhenUsed/>
    <w:rsid w:val="003B370E"/>
    <w:rPr>
      <w:b/>
      <w:bCs/>
      <w:sz w:val="20"/>
      <w:szCs w:val="20"/>
    </w:rPr>
  </w:style>
  <w:style w:type="character" w:customStyle="1" w:styleId="OnderwerpvanopmerkingChar">
    <w:name w:val="Onderwerp van opmerking Char"/>
    <w:basedOn w:val="TekstopmerkingChar"/>
    <w:link w:val="Onderwerpvanopmerking"/>
    <w:uiPriority w:val="99"/>
    <w:semiHidden/>
    <w:rsid w:val="003B370E"/>
    <w:rPr>
      <w:b/>
      <w:bCs/>
      <w:sz w:val="20"/>
      <w:szCs w:val="20"/>
    </w:rPr>
  </w:style>
  <w:style w:type="paragraph" w:styleId="Ballontekst">
    <w:name w:val="Balloon Text"/>
    <w:basedOn w:val="Standaard"/>
    <w:link w:val="BallontekstChar"/>
    <w:uiPriority w:val="99"/>
    <w:semiHidden/>
    <w:unhideWhenUsed/>
    <w:rsid w:val="003B370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B370E"/>
    <w:rPr>
      <w:rFonts w:ascii="Lucida Grande" w:hAnsi="Lucida Grande" w:cs="Lucida Grande"/>
      <w:sz w:val="18"/>
      <w:szCs w:val="18"/>
    </w:rPr>
  </w:style>
  <w:style w:type="paragraph" w:styleId="Revisie">
    <w:name w:val="Revision"/>
    <w:hidden/>
    <w:uiPriority w:val="99"/>
    <w:semiHidden/>
    <w:rsid w:val="0055478D"/>
    <w:pPr>
      <w:spacing w:after="0" w:line="240" w:lineRule="auto"/>
    </w:pPr>
  </w:style>
  <w:style w:type="character" w:customStyle="1" w:styleId="Kop1Char">
    <w:name w:val="Kop 1 Char"/>
    <w:basedOn w:val="Standaardalinea-lettertype"/>
    <w:link w:val="Kop1"/>
    <w:uiPriority w:val="9"/>
    <w:rsid w:val="007657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FF1BC868FDA48A5C70AB7A7F50DA0" ma:contentTypeVersion="12" ma:contentTypeDescription="Een nieuw document maken." ma:contentTypeScope="" ma:versionID="783962580f43cd17663acb030b620248">
  <xsd:schema xmlns:xsd="http://www.w3.org/2001/XMLSchema" xmlns:xs="http://www.w3.org/2001/XMLSchema" xmlns:p="http://schemas.microsoft.com/office/2006/metadata/properties" xmlns:ns2="c6ae096f-954c-4e8d-85b0-42a31f22446d" targetNamespace="http://schemas.microsoft.com/office/2006/metadata/properties" ma:root="true" ma:fieldsID="57ee84eabff9a14f42db53a748cf488c" ns2:_="">
    <xsd:import namespace="c6ae096f-954c-4e8d-85b0-42a31f2244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096f-954c-4e8d-85b0-42a31f224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91c0e32-4a99-4c84-bf49-a40489ec1c3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ae096f-954c-4e8d-85b0-42a31f2244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6B8039-F205-413F-A8FA-76843CBABA9B}"/>
</file>

<file path=customXml/itemProps2.xml><?xml version="1.0" encoding="utf-8"?>
<ds:datastoreItem xmlns:ds="http://schemas.openxmlformats.org/officeDocument/2006/customXml" ds:itemID="{261D863A-1CF9-45FC-9815-771CDBA360BA}"/>
</file>

<file path=customXml/itemProps3.xml><?xml version="1.0" encoding="utf-8"?>
<ds:datastoreItem xmlns:ds="http://schemas.openxmlformats.org/officeDocument/2006/customXml" ds:itemID="{453DA9A6-B5EF-47FE-98CD-555DEFA281A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8212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Maartje Vervuurt</cp:lastModifiedBy>
  <cp:revision>3</cp:revision>
  <dcterms:created xsi:type="dcterms:W3CDTF">2023-03-28T08:29:00Z</dcterms:created>
  <dcterms:modified xsi:type="dcterms:W3CDTF">2023-03-28T08:38:00Z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0x010100EFCFF1BC868FDA48A5C70AB7A7F50DA0</vt:lpwstr>
  </property>
</Properties>
</file>